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8E" w:rsidRDefault="00BD694D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2" o:spid="_x0000_s104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Musulmani e Islam — Etimologia, nascita, storia e significato (</w:t>
      </w:r>
      <w:r w:rsidR="0035448F">
        <w:rPr>
          <w:rStyle w:val="Enfasigrassetto"/>
          <w:rFonts w:eastAsia="Times New Roman"/>
          <w:b w:val="0"/>
          <w:bCs w:val="0"/>
        </w:rPr>
        <w:t>Musulmani e Islam — Etimologia, nascita, storia e significato (</w:t>
      </w:r>
      <w:r>
        <w:rPr>
          <w:rStyle w:val="Enfasigrassetto"/>
          <w:rFonts w:eastAsia="Times New Roman"/>
          <w:b w:val="0"/>
          <w:bCs w:val="0"/>
        </w:rPr>
        <w:t>dall’origine ai giorni nostri)</w: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t>1. Etimologia del termine “Musulmano” / “Islam”</w:t>
      </w:r>
    </w:p>
    <w:p w:rsidR="000E108E" w:rsidRDefault="000E108E">
      <w:pPr>
        <w:pStyle w:val="NormaleWeb"/>
      </w:pPr>
      <w:r>
        <w:t xml:space="preserve">La parola </w:t>
      </w:r>
      <w:r>
        <w:rPr>
          <w:rStyle w:val="Enfasigrassetto"/>
        </w:rPr>
        <w:t>“Musulmano”</w:t>
      </w:r>
      <w:r>
        <w:t xml:space="preserve"> (</w:t>
      </w:r>
      <w:proofErr w:type="spellStart"/>
      <w:r>
        <w:t>it</w:t>
      </w:r>
      <w:proofErr w:type="spellEnd"/>
      <w:r>
        <w:t>. «</w:t>
      </w:r>
      <w:proofErr w:type="spellStart"/>
      <w:r>
        <w:t>onewhosubmits</w:t>
      </w:r>
      <w:proofErr w:type="spellEnd"/>
      <w:r>
        <w:t xml:space="preserve">») deriva dall’arabo </w:t>
      </w:r>
      <w:r>
        <w:rPr>
          <w:rStyle w:val="Enfasigrassetto"/>
          <w:rtl/>
          <w:lang w:bidi="ar-SA"/>
        </w:rPr>
        <w:t>مسلم (</w:t>
      </w:r>
      <w:proofErr w:type="spellStart"/>
      <w:r>
        <w:rPr>
          <w:rStyle w:val="Enfasigrassetto"/>
        </w:rPr>
        <w:t>muslim</w:t>
      </w:r>
      <w:proofErr w:type="spellEnd"/>
      <w:r>
        <w:rPr>
          <w:rStyle w:val="Enfasigrassetto"/>
        </w:rPr>
        <w:t>)</w:t>
      </w:r>
      <w:r>
        <w:t xml:space="preserve">, participio attivo di </w:t>
      </w:r>
      <w:r>
        <w:rPr>
          <w:rStyle w:val="Enfasigrassetto"/>
          <w:rtl/>
          <w:lang w:bidi="ar-SA"/>
        </w:rPr>
        <w:t>أسلم (</w:t>
      </w:r>
      <w:proofErr w:type="spellStart"/>
      <w:r>
        <w:rPr>
          <w:rStyle w:val="Enfasigrassetto"/>
        </w:rPr>
        <w:t>aslama</w:t>
      </w:r>
      <w:proofErr w:type="spellEnd"/>
      <w:r>
        <w:rPr>
          <w:rStyle w:val="Enfasigrassetto"/>
        </w:rPr>
        <w:t>)</w:t>
      </w:r>
      <w:r>
        <w:t xml:space="preserve">, che significa “sottomettersi”, “arrendersi” o “riconoscere la volontà (di Dio)”. Il termine correlato </w:t>
      </w:r>
      <w:r>
        <w:rPr>
          <w:rStyle w:val="Enfasigrassetto"/>
        </w:rPr>
        <w:t>“Islam”</w:t>
      </w:r>
      <w:r>
        <w:t xml:space="preserve"> proviene dalla stessa radice trilittera </w:t>
      </w:r>
      <w:r>
        <w:rPr>
          <w:rStyle w:val="Enfasigrassetto"/>
        </w:rPr>
        <w:t>S-L-M</w:t>
      </w:r>
      <w:r>
        <w:rPr>
          <w:rtl/>
          <w:lang w:bidi="ar-SA"/>
        </w:rPr>
        <w:t xml:space="preserve">(س-ل-م) </w:t>
      </w:r>
      <w:r>
        <w:t>e denota «sottomissione (a Dio)» e, per estensione, pace/ordine secondo la volontà divina. In inglese e nelle etimologie linguistiche è registrato come “</w:t>
      </w:r>
      <w:proofErr w:type="spellStart"/>
      <w:r>
        <w:t>onewhosubmits</w:t>
      </w:r>
      <w:proofErr w:type="spellEnd"/>
      <w:r>
        <w:t xml:space="preserve"> (</w:t>
      </w:r>
      <w:proofErr w:type="spellStart"/>
      <w:r>
        <w:t>to</w:t>
      </w:r>
      <w:proofErr w:type="spellEnd"/>
      <w:r>
        <w:t xml:space="preserve"> </w:t>
      </w:r>
      <w:proofErr w:type="spellStart"/>
      <w:r>
        <w:t>God</w:t>
      </w:r>
      <w:proofErr w:type="spellEnd"/>
      <w:r>
        <w:t xml:space="preserve">)”. </w:t>
      </w:r>
    </w:p>
    <w:p w:rsidR="000E108E" w:rsidRDefault="00BD694D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1" o:spid="_x0000_s104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t>2. Nascita: quando e dove nasce l’Islam?</w:t>
      </w:r>
    </w:p>
    <w:p w:rsidR="000E108E" w:rsidRDefault="000E108E">
      <w:pPr>
        <w:pStyle w:val="NormaleWeb"/>
      </w:pPr>
      <w:r>
        <w:t xml:space="preserve">L’Islam prende forma all’inizio del </w:t>
      </w:r>
      <w:r>
        <w:rPr>
          <w:rStyle w:val="Enfasigrassetto"/>
        </w:rPr>
        <w:t>VII secolo d.C.</w:t>
      </w:r>
      <w:r>
        <w:t xml:space="preserve"> nella penisola arabica, soprattutto nelle città di </w:t>
      </w:r>
      <w:r>
        <w:rPr>
          <w:rStyle w:val="Enfasigrassetto"/>
        </w:rPr>
        <w:t>Mecca</w:t>
      </w:r>
      <w:r>
        <w:t xml:space="preserve"> e </w:t>
      </w:r>
      <w:r>
        <w:rPr>
          <w:rStyle w:val="Enfasigrassetto"/>
        </w:rPr>
        <w:t>Medina</w:t>
      </w:r>
      <w:r>
        <w:t>.</w:t>
      </w:r>
    </w:p>
    <w:p w:rsidR="000E108E" w:rsidRDefault="000E108E" w:rsidP="000E10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Intorno al </w:t>
      </w:r>
      <w:r>
        <w:rPr>
          <w:rStyle w:val="Enfasigrassetto"/>
          <w:rFonts w:eastAsia="Times New Roman"/>
        </w:rPr>
        <w:t>610 d.C.</w:t>
      </w:r>
      <w:r>
        <w:rPr>
          <w:rFonts w:eastAsia="Times New Roman"/>
        </w:rPr>
        <w:t xml:space="preserve"> il profeta </w:t>
      </w:r>
      <w:r>
        <w:rPr>
          <w:rStyle w:val="Enfasigrassetto"/>
          <w:rFonts w:eastAsia="Times New Roman"/>
        </w:rPr>
        <w:t>Maometto (Muhammad)</w:t>
      </w:r>
      <w:r>
        <w:rPr>
          <w:rFonts w:eastAsia="Times New Roman"/>
        </w:rPr>
        <w:t xml:space="preserve"> inizia a ricevere quelle che i musulmani considerano rivelazioni divine, raccolte poi nel </w:t>
      </w:r>
      <w:proofErr w:type="spellStart"/>
      <w:r>
        <w:rPr>
          <w:rStyle w:val="Enfasigrassetto"/>
          <w:rFonts w:eastAsia="Times New Roman"/>
        </w:rPr>
        <w:t>Qur</w:t>
      </w:r>
      <w:proofErr w:type="spellEnd"/>
      <w:r>
        <w:rPr>
          <w:rStyle w:val="Enfasigrassetto"/>
          <w:rFonts w:ascii="Arial" w:eastAsia="Times New Roman" w:hAnsi="Arial" w:cs="Arial"/>
        </w:rPr>
        <w:t>ʾ</w:t>
      </w:r>
      <w:proofErr w:type="spellStart"/>
      <w:r>
        <w:rPr>
          <w:rStyle w:val="Enfasigrassetto"/>
          <w:rFonts w:eastAsia="Times New Roman"/>
        </w:rPr>
        <w:t>ān</w:t>
      </w:r>
      <w:proofErr w:type="spellEnd"/>
      <w:r>
        <w:rPr>
          <w:rFonts w:eastAsia="Times New Roman"/>
        </w:rPr>
        <w:t>.</w:t>
      </w:r>
    </w:p>
    <w:p w:rsidR="000E108E" w:rsidRDefault="000E108E" w:rsidP="000E10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Nel </w:t>
      </w:r>
      <w:r>
        <w:rPr>
          <w:rStyle w:val="Enfasigrassetto"/>
          <w:rFonts w:eastAsia="Times New Roman"/>
        </w:rPr>
        <w:t>622 d.C.</w:t>
      </w:r>
      <w:r>
        <w:rPr>
          <w:rFonts w:eastAsia="Times New Roman"/>
        </w:rPr>
        <w:t xml:space="preserve"> avviene la </w:t>
      </w:r>
      <w:proofErr w:type="spellStart"/>
      <w:r>
        <w:rPr>
          <w:rStyle w:val="Enfasigrassetto"/>
          <w:rFonts w:eastAsia="Times New Roman"/>
        </w:rPr>
        <w:t>Hijra</w:t>
      </w:r>
      <w:proofErr w:type="spellEnd"/>
      <w:r>
        <w:rPr>
          <w:rFonts w:eastAsia="Times New Roman"/>
        </w:rPr>
        <w:t xml:space="preserve"> (migrazione) da Mecca a Medina: questo evento segna l’inizio del calendario islamico e la formazione della prima comunità politica e religiosa (umma) sotto la guida di Maometto. </w:t>
      </w:r>
    </w:p>
    <w:p w:rsidR="000E108E" w:rsidRDefault="00BD694D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0" o:spid="_x0000_s1040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t>3. Cosa significa essere “musulmano” (fondamenti)</w:t>
      </w:r>
    </w:p>
    <w:p w:rsidR="000E108E" w:rsidRDefault="000E108E">
      <w:pPr>
        <w:pStyle w:val="NormaleWeb"/>
      </w:pPr>
      <w:r>
        <w:t xml:space="preserve">Essere musulmano significa aderire alle convinzioni e alle pratiche fondamentali dell’Islam, riassumibili nei </w:t>
      </w:r>
      <w:r>
        <w:rPr>
          <w:rStyle w:val="Enfasigrassetto"/>
        </w:rPr>
        <w:t>Quattro pilastri dottrinali</w:t>
      </w:r>
      <w:r>
        <w:t xml:space="preserve"> e nelle </w:t>
      </w:r>
      <w:r>
        <w:rPr>
          <w:rStyle w:val="Enfasigrassetto"/>
        </w:rPr>
        <w:t>Cinque pratiche obbligatorie</w:t>
      </w:r>
      <w:r>
        <w:t xml:space="preserve"> (i </w:t>
      </w:r>
      <w:r>
        <w:rPr>
          <w:rStyle w:val="Enfasicorsivo"/>
        </w:rPr>
        <w:t>Cinque Pilastri</w:t>
      </w:r>
      <w:r>
        <w:t>), che costituiscono il nucleo dell’identità religiosa:</w:t>
      </w:r>
    </w:p>
    <w:p w:rsidR="000E108E" w:rsidRDefault="000E108E" w:rsidP="000E1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Style w:val="Enfasigrassetto"/>
          <w:rFonts w:eastAsia="Times New Roman"/>
        </w:rPr>
        <w:t>Tawhīd</w:t>
      </w:r>
      <w:proofErr w:type="spellEnd"/>
      <w:r>
        <w:rPr>
          <w:rFonts w:eastAsia="Times New Roman"/>
        </w:rPr>
        <w:t xml:space="preserve"> (unicità di Dio) e accettazione del </w:t>
      </w:r>
      <w:proofErr w:type="spellStart"/>
      <w:r>
        <w:rPr>
          <w:rFonts w:eastAsia="Times New Roman"/>
        </w:rPr>
        <w:t>Qur</w:t>
      </w:r>
      <w:proofErr w:type="spellEnd"/>
      <w:r>
        <w:rPr>
          <w:rFonts w:ascii="Arial" w:eastAsia="Times New Roman" w:hAnsi="Arial" w:cs="Arial"/>
        </w:rPr>
        <w:t>ʾ</w:t>
      </w:r>
      <w:proofErr w:type="spellStart"/>
      <w:r>
        <w:rPr>
          <w:rFonts w:eastAsia="Times New Roman"/>
        </w:rPr>
        <w:t>ān</w:t>
      </w:r>
      <w:proofErr w:type="spellEnd"/>
      <w:r>
        <w:rPr>
          <w:rFonts w:eastAsia="Times New Roman"/>
        </w:rPr>
        <w:t xml:space="preserve"> come rivelazione principale.</w:t>
      </w:r>
    </w:p>
    <w:p w:rsidR="000E108E" w:rsidRDefault="000E108E" w:rsidP="000E1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 xml:space="preserve">La </w:t>
      </w:r>
      <w:proofErr w:type="spellStart"/>
      <w:r>
        <w:rPr>
          <w:rStyle w:val="Enfasigrassetto"/>
          <w:rFonts w:eastAsia="Times New Roman"/>
        </w:rPr>
        <w:t>Sunnah</w:t>
      </w:r>
      <w:proofErr w:type="spellEnd"/>
      <w:r>
        <w:rPr>
          <w:rFonts w:eastAsia="Times New Roman"/>
        </w:rPr>
        <w:t xml:space="preserve"> e i </w:t>
      </w:r>
      <w:proofErr w:type="spellStart"/>
      <w:r>
        <w:rPr>
          <w:rStyle w:val="Enfasigrassetto"/>
          <w:rFonts w:eastAsia="Times New Roman"/>
        </w:rPr>
        <w:t>hadith</w:t>
      </w:r>
      <w:proofErr w:type="spellEnd"/>
      <w:r>
        <w:rPr>
          <w:rFonts w:eastAsia="Times New Roman"/>
        </w:rPr>
        <w:t xml:space="preserve"> (tradizioni del Profeta) come fonti di normativa e comportamento.</w:t>
      </w:r>
    </w:p>
    <w:p w:rsidR="000E108E" w:rsidRDefault="000E108E" w:rsidP="000E10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Cinque Pilastri</w:t>
      </w:r>
      <w:r>
        <w:rPr>
          <w:rFonts w:eastAsia="Times New Roman"/>
        </w:rPr>
        <w:t>: dichiarazione di fede (</w:t>
      </w:r>
      <w:proofErr w:type="spellStart"/>
      <w:r>
        <w:rPr>
          <w:rFonts w:eastAsia="Times New Roman"/>
        </w:rPr>
        <w:t>shahāda</w:t>
      </w:r>
      <w:proofErr w:type="spellEnd"/>
      <w:r>
        <w:rPr>
          <w:rFonts w:eastAsia="Times New Roman"/>
        </w:rPr>
        <w:t>), preghiera rituale (</w:t>
      </w:r>
      <w:proofErr w:type="spellStart"/>
      <w:r>
        <w:rPr>
          <w:rFonts w:eastAsia="Times New Roman"/>
        </w:rPr>
        <w:t>salāt</w:t>
      </w:r>
      <w:proofErr w:type="spellEnd"/>
      <w:r>
        <w:rPr>
          <w:rFonts w:eastAsia="Times New Roman"/>
        </w:rPr>
        <w:t>), elemosina obbligatoria (</w:t>
      </w:r>
      <w:proofErr w:type="spellStart"/>
      <w:r>
        <w:rPr>
          <w:rFonts w:eastAsia="Times New Roman"/>
        </w:rPr>
        <w:t>zakāt</w:t>
      </w:r>
      <w:proofErr w:type="spellEnd"/>
      <w:r>
        <w:rPr>
          <w:rFonts w:eastAsia="Times New Roman"/>
        </w:rPr>
        <w:t>), digiuno in Ramadan (</w:t>
      </w:r>
      <w:proofErr w:type="spellStart"/>
      <w:r>
        <w:rPr>
          <w:rFonts w:eastAsia="Times New Roman"/>
        </w:rPr>
        <w:t>sawm</w:t>
      </w:r>
      <w:proofErr w:type="spellEnd"/>
      <w:r>
        <w:rPr>
          <w:rFonts w:eastAsia="Times New Roman"/>
        </w:rPr>
        <w:t>), pellegrinaggio a Mecca (</w:t>
      </w:r>
      <w:proofErr w:type="spellStart"/>
      <w:r>
        <w:rPr>
          <w:rFonts w:eastAsia="Times New Roman"/>
        </w:rPr>
        <w:t>hajj</w:t>
      </w:r>
      <w:proofErr w:type="spellEnd"/>
      <w:r>
        <w:rPr>
          <w:rFonts w:eastAsia="Times New Roman"/>
        </w:rPr>
        <w:t xml:space="preserve">). </w:t>
      </w:r>
    </w:p>
    <w:p w:rsidR="000E108E" w:rsidRDefault="00BD694D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9" o:spid="_x0000_s103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lastRenderedPageBreak/>
        <w:t>4. Espansione iniziale e primo periodo dei califfati (VII–VIII secolo)</w:t>
      </w:r>
    </w:p>
    <w:p w:rsidR="000E108E" w:rsidRDefault="000E108E">
      <w:pPr>
        <w:pStyle w:val="NormaleWeb"/>
      </w:pPr>
      <w:r>
        <w:t>Dopo la morte di Maometto (632 d.C.) la comunità islamica affronta la questione della successione politica e religiosa; in breve tempo l’unità araba si trasforma in un’espansione militare e politica, creando imperi e amministrazioni che rapidamente arrivano dal Medio Oriente al Nord Africa, alla Penisola Iberica e oltre. I primi califfati che governarono il mondo islamico sono ricordati come:</w:t>
      </w:r>
    </w:p>
    <w:p w:rsidR="000E108E" w:rsidRDefault="000E108E" w:rsidP="000E1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 xml:space="preserve">Califfato dei </w:t>
      </w:r>
      <w:proofErr w:type="spellStart"/>
      <w:r>
        <w:rPr>
          <w:rStyle w:val="Enfasigrassetto"/>
          <w:rFonts w:eastAsia="Times New Roman"/>
        </w:rPr>
        <w:t>Rashidun</w:t>
      </w:r>
      <w:proofErr w:type="spellEnd"/>
      <w:r>
        <w:rPr>
          <w:rFonts w:eastAsia="Times New Roman"/>
        </w:rPr>
        <w:t xml:space="preserve"> (i “califfi guidati” immediatamente successori),</w:t>
      </w:r>
    </w:p>
    <w:p w:rsidR="000E108E" w:rsidRDefault="000E108E" w:rsidP="000E1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 xml:space="preserve">Califfato </w:t>
      </w:r>
      <w:proofErr w:type="spellStart"/>
      <w:r>
        <w:rPr>
          <w:rStyle w:val="Enfasigrassetto"/>
          <w:rFonts w:eastAsia="Times New Roman"/>
        </w:rPr>
        <w:t>Umayyade</w:t>
      </w:r>
      <w:proofErr w:type="spellEnd"/>
      <w:r>
        <w:rPr>
          <w:rFonts w:eastAsia="Times New Roman"/>
        </w:rPr>
        <w:t xml:space="preserve"> (espansione e amministrazione estesa),</w:t>
      </w:r>
    </w:p>
    <w:p w:rsidR="000E108E" w:rsidRDefault="000E108E" w:rsidP="000E1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Califfato Abbaside</w:t>
      </w:r>
      <w:r>
        <w:rPr>
          <w:rFonts w:eastAsia="Times New Roman"/>
        </w:rPr>
        <w:t xml:space="preserve"> (fioritura culturale e scientifica). </w:t>
      </w:r>
    </w:p>
    <w:p w:rsidR="000E108E" w:rsidRDefault="00BD694D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8" o:spid="_x0000_s103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t>5. La divisione religiosa principale: Sunniti e Sciiti</w:t>
      </w:r>
    </w:p>
    <w:p w:rsidR="000E108E" w:rsidRDefault="000E108E">
      <w:pPr>
        <w:pStyle w:val="NormaleWeb"/>
      </w:pPr>
      <w:r>
        <w:t xml:space="preserve">La </w:t>
      </w:r>
      <w:r>
        <w:rPr>
          <w:rStyle w:val="Enfasigrassetto"/>
        </w:rPr>
        <w:t>scissione sunniti-sciiti</w:t>
      </w:r>
      <w:r>
        <w:t xml:space="preserve"> nasce proprio dalle controversie sulla legittima successione del profeta Maometto e sulle autorità religiose e politiche conseguenti.</w:t>
      </w:r>
    </w:p>
    <w:p w:rsidR="000E108E" w:rsidRDefault="000E108E" w:rsidP="000E1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 </w:t>
      </w:r>
      <w:r>
        <w:rPr>
          <w:rStyle w:val="Enfasigrassetto"/>
          <w:rFonts w:eastAsia="Times New Roman"/>
        </w:rPr>
        <w:t>Sunniti</w:t>
      </w:r>
      <w:r>
        <w:rPr>
          <w:rFonts w:eastAsia="Times New Roman"/>
        </w:rPr>
        <w:t xml:space="preserve"> ritenevano che il califfo dovesse essere scelto per consenso tra i compagni più autorevoli;</w:t>
      </w:r>
    </w:p>
    <w:p w:rsidR="000E108E" w:rsidRDefault="000E108E" w:rsidP="000E1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gli </w:t>
      </w:r>
      <w:r>
        <w:rPr>
          <w:rStyle w:val="Enfasigrassetto"/>
          <w:rFonts w:eastAsia="Times New Roman"/>
        </w:rPr>
        <w:t>Sciiti</w:t>
      </w:r>
      <w:r>
        <w:rPr>
          <w:rFonts w:eastAsia="Times New Roman"/>
        </w:rPr>
        <w:t xml:space="preserve"> sostenevano che la leadership dovesse rimanere nella famiglia del Profeta, iniziando da </w:t>
      </w:r>
      <w:r>
        <w:rPr>
          <w:rFonts w:ascii="Arial" w:eastAsia="Times New Roman" w:hAnsi="Arial" w:cs="Arial"/>
        </w:rPr>
        <w:t>ʿ</w:t>
      </w:r>
      <w:r>
        <w:rPr>
          <w:rFonts w:eastAsia="Times New Roman"/>
        </w:rPr>
        <w:t>Alī, cugino e genero di Maometto.</w:t>
      </w:r>
      <w:r>
        <w:rPr>
          <w:rFonts w:eastAsia="Times New Roman"/>
        </w:rPr>
        <w:br/>
        <w:t xml:space="preserve">Questa separazione, iniziata nel VII secolo, è la principale divisione interna all’Islam ed ha avuto profonde implicazioni politiche e teologiche nei secoli successivi. </w:t>
      </w:r>
    </w:p>
    <w:p w:rsidR="000E108E" w:rsidRDefault="00BD694D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7" o:spid="_x0000_s103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t>6. Età classica e medievale: culture, scienze, imperi</w:t>
      </w:r>
    </w:p>
    <w:p w:rsidR="000E108E" w:rsidRDefault="000E108E">
      <w:pPr>
        <w:pStyle w:val="NormaleWeb"/>
      </w:pPr>
      <w:r>
        <w:t>Nei secoli medievali il mondo islamico è stato teatro di grande sviluppo culturale, scientifico, filosofico e artistico:</w:t>
      </w:r>
    </w:p>
    <w:p w:rsidR="000E108E" w:rsidRDefault="000E108E" w:rsidP="000E10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Baghdad (califfato abbaside)</w:t>
      </w:r>
      <w:r>
        <w:rPr>
          <w:rFonts w:eastAsia="Times New Roman"/>
        </w:rPr>
        <w:t xml:space="preserve"> diventa un centro di studi (Casa della Sapienza), traduzione di testi antichi e innovazione scientifica;</w:t>
      </w:r>
    </w:p>
    <w:p w:rsidR="000E108E" w:rsidRDefault="000E108E" w:rsidP="000E10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 Spagna islamica (</w:t>
      </w:r>
      <w:proofErr w:type="spellStart"/>
      <w:r>
        <w:rPr>
          <w:rFonts w:eastAsia="Times New Roman"/>
        </w:rPr>
        <w:t>Al-Andalus</w:t>
      </w:r>
      <w:proofErr w:type="spellEnd"/>
      <w:r>
        <w:rPr>
          <w:rFonts w:eastAsia="Times New Roman"/>
        </w:rPr>
        <w:t>), nel Nord Africa, in Persia e nell’Asia centrale fioriscono scuole giuridiche, teologia, poesia e medicina.</w:t>
      </w:r>
      <w:r>
        <w:rPr>
          <w:rFonts w:eastAsia="Times New Roman"/>
        </w:rPr>
        <w:br/>
        <w:t>Parallelamente, si sviluppano importanti formazioni statali: ampie dinastie locali, sultanati, emirati e infine l’</w:t>
      </w:r>
      <w:r>
        <w:rPr>
          <w:rStyle w:val="Enfasigrassetto"/>
          <w:rFonts w:eastAsia="Times New Roman"/>
        </w:rPr>
        <w:t>Impero ottomano</w:t>
      </w:r>
      <w:r>
        <w:rPr>
          <w:rFonts w:eastAsia="Times New Roman"/>
        </w:rPr>
        <w:t xml:space="preserve"> (che raccoglierà gran parte del mondo islamico classico fino al XIX–XX secolo). </w:t>
      </w:r>
    </w:p>
    <w:p w:rsidR="000E108E" w:rsidRDefault="00BD694D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6" o:spid="_x0000_s103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t>7. Periodo moderno: colonialismo, riforme e nazionalismi (XVIII–XX secolo)</w:t>
      </w:r>
    </w:p>
    <w:p w:rsidR="000E108E" w:rsidRDefault="000E108E">
      <w:pPr>
        <w:pStyle w:val="NormaleWeb"/>
      </w:pPr>
      <w:r>
        <w:t xml:space="preserve">Dal XVIII secolo in poi il mondo islamico affronta la crescente pressione europea: occupazione, colonizzazione e riorganizzazione politica dell’antico spazio califfale. Nascono correnti di </w:t>
      </w:r>
      <w:r>
        <w:rPr>
          <w:rStyle w:val="Enfasigrassetto"/>
        </w:rPr>
        <w:t>riforma</w:t>
      </w:r>
      <w:r>
        <w:t xml:space="preserve"> (che cercano di conciliare modernità e tradizione), movimenti </w:t>
      </w:r>
      <w:r>
        <w:rPr>
          <w:rStyle w:val="Enfasigrassetto"/>
        </w:rPr>
        <w:t>nazionalisti</w:t>
      </w:r>
      <w:r>
        <w:t xml:space="preserve"> e, a partire dalla fine dell’Ottocento–inizio Novecento, nuovi indirizzi politici e religiosi (da movimenti riformisti </w:t>
      </w:r>
      <w:r>
        <w:lastRenderedPageBreak/>
        <w:t xml:space="preserve">moderni a correnti revivaliste e ideologiche). La dissoluzione dell’Impero ottomano dopo la Prima guerra mondiale e la formazione di stati nazionali ridefiniscono il paesaggio politico islamico. </w:t>
      </w:r>
    </w:p>
    <w:p w:rsidR="000E108E" w:rsidRDefault="00BD694D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5" o:spid="_x0000_s103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t>8. Secolo XX e contemporaneo: decolonizzazione, politica e religione</w:t>
      </w:r>
    </w:p>
    <w:p w:rsidR="000E108E" w:rsidRDefault="000E108E">
      <w:pPr>
        <w:pStyle w:val="NormaleWeb"/>
      </w:pPr>
      <w:r>
        <w:t>Il XX secolo vede:</w:t>
      </w:r>
    </w:p>
    <w:p w:rsidR="000E108E" w:rsidRDefault="000E108E" w:rsidP="000E10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processi di </w:t>
      </w:r>
      <w:r>
        <w:rPr>
          <w:rStyle w:val="Enfasigrassetto"/>
          <w:rFonts w:eastAsia="Times New Roman"/>
        </w:rPr>
        <w:t>indipendenza</w:t>
      </w:r>
      <w:r>
        <w:rPr>
          <w:rFonts w:eastAsia="Times New Roman"/>
        </w:rPr>
        <w:t xml:space="preserve"> e costruzione statale in molti paesi a maggioranza musulmana;</w:t>
      </w:r>
    </w:p>
    <w:p w:rsidR="000E108E" w:rsidRDefault="000E108E" w:rsidP="000E10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l’affermazione di nuove forme d’impegno politico (nazionalismo, pan-islamismo, islamismo politico), nonché laicizzazioni in alcuni paesi e ritorni alla religione in altri;</w:t>
      </w:r>
    </w:p>
    <w:p w:rsidR="000E108E" w:rsidRDefault="000E108E" w:rsidP="000E10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episodi di conflitto regionale con rilevanza religiosa e geopolitica (ad es. Medio Oriente post-1948, tensioni intra-islamiche, guerre regionali).</w:t>
      </w:r>
      <w:r>
        <w:rPr>
          <w:rFonts w:eastAsia="Times New Roman"/>
        </w:rPr>
        <w:br/>
        <w:t xml:space="preserve">Il ruolo politico e sociale dell’Islam varia molto a seconda dei contesti nazionali e delle tradizioni locali. </w:t>
      </w:r>
    </w:p>
    <w:p w:rsidR="000E108E" w:rsidRDefault="00BD694D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t>9. Numeri e presenza contemporanea nel mondo</w:t>
      </w:r>
    </w:p>
    <w:p w:rsidR="000E108E" w:rsidRDefault="000E108E">
      <w:pPr>
        <w:pStyle w:val="NormaleWeb"/>
      </w:pPr>
      <w:r>
        <w:t xml:space="preserve">Oggi l’Islam è una delle religioni con la crescita demografica più rapida: tra il 2010 e il 2020 il numero stimato di musulmani è aumentato notevolmente (da circa 1,7 miliardi a ~2,0 miliardi secondo analisi demografiche), rendendo i musulmani circa un quarto della popolazione mondiale e con tassi di crescita superiori alla media globale. Questi dati influenzano la diffusione demografica, la presenza politica e culturale dell’Islam nel mondo contemporaneo. </w:t>
      </w:r>
    </w:p>
    <w:p w:rsidR="000E108E" w:rsidRDefault="00BD694D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t>10. Significato attuale: religione, comunità e identità</w:t>
      </w:r>
    </w:p>
    <w:p w:rsidR="000E108E" w:rsidRDefault="000E108E" w:rsidP="000E10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Religione</w:t>
      </w:r>
      <w:r>
        <w:rPr>
          <w:rFonts w:eastAsia="Times New Roman"/>
        </w:rPr>
        <w:t>: l’Islam rimane un sistema religioso basato su testo (</w:t>
      </w:r>
      <w:proofErr w:type="spellStart"/>
      <w:r>
        <w:rPr>
          <w:rFonts w:eastAsia="Times New Roman"/>
        </w:rPr>
        <w:t>Qur</w:t>
      </w:r>
      <w:proofErr w:type="spellEnd"/>
      <w:r>
        <w:rPr>
          <w:rFonts w:ascii="Arial" w:eastAsia="Times New Roman" w:hAnsi="Arial" w:cs="Arial"/>
        </w:rPr>
        <w:t>ʾ</w:t>
      </w:r>
      <w:proofErr w:type="spellStart"/>
      <w:r>
        <w:rPr>
          <w:rFonts w:eastAsia="Times New Roman"/>
        </w:rPr>
        <w:t>ān</w:t>
      </w:r>
      <w:proofErr w:type="spellEnd"/>
      <w:r>
        <w:rPr>
          <w:rFonts w:eastAsia="Times New Roman"/>
        </w:rPr>
        <w:t>), tradizioni (</w:t>
      </w:r>
      <w:proofErr w:type="spellStart"/>
      <w:r>
        <w:rPr>
          <w:rFonts w:eastAsia="Times New Roman"/>
        </w:rPr>
        <w:t>Sunnah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hadith</w:t>
      </w:r>
      <w:proofErr w:type="spellEnd"/>
      <w:r>
        <w:rPr>
          <w:rFonts w:eastAsia="Times New Roman"/>
        </w:rPr>
        <w:t>) e norme giuridiche (</w:t>
      </w:r>
      <w:proofErr w:type="spellStart"/>
      <w:r>
        <w:rPr>
          <w:rFonts w:eastAsia="Times New Roman"/>
        </w:rPr>
        <w:t>fiqh</w:t>
      </w:r>
      <w:proofErr w:type="spellEnd"/>
      <w:r>
        <w:rPr>
          <w:rFonts w:eastAsia="Times New Roman"/>
        </w:rPr>
        <w:t xml:space="preserve">), con forte enfasi su pratiche e identità comunitaria. </w:t>
      </w:r>
    </w:p>
    <w:p w:rsidR="000E108E" w:rsidRDefault="000E108E" w:rsidP="000E10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 xml:space="preserve">Comunione / </w:t>
      </w:r>
      <w:proofErr w:type="spellStart"/>
      <w:r>
        <w:rPr>
          <w:rStyle w:val="Enfasigrassetto"/>
          <w:rFonts w:eastAsia="Times New Roman"/>
        </w:rPr>
        <w:t>ummah</w:t>
      </w:r>
      <w:proofErr w:type="spellEnd"/>
      <w:r>
        <w:rPr>
          <w:rFonts w:eastAsia="Times New Roman"/>
        </w:rPr>
        <w:t>: i musulmani parlano spesso in termini di una comunità globale (umma), pur nella pluralità di scuole giuridiche, confessioni e tradizioni locali.</w:t>
      </w:r>
    </w:p>
    <w:p w:rsidR="000E108E" w:rsidRDefault="000E108E" w:rsidP="000E10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Pluralità</w:t>
      </w:r>
      <w:r>
        <w:rPr>
          <w:rFonts w:eastAsia="Times New Roman"/>
        </w:rPr>
        <w:t>: l’Islam attuale è estremamente variegato: differenti scuole giuridiche, correnti teologiche, culture e pratiche locali; esistono ampie differenze tra contesti africani, asiatici, mediorientali ed europei.</w:t>
      </w:r>
    </w:p>
    <w:p w:rsidR="000E108E" w:rsidRDefault="000E108E" w:rsidP="000E10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Ruolo politico e sociale</w:t>
      </w:r>
      <w:r>
        <w:rPr>
          <w:rFonts w:eastAsia="Times New Roman"/>
        </w:rPr>
        <w:t>: in alcuni paesi l’Islam è alla base delle istituzioni statali o della legge, in altri è soprattutto fattore culturale e personale; esistono poi movimenti che richiamano un ruolo politico attivo dell’islam e altri che favoriscono la separazione fra religione e Stato.</w:t>
      </w:r>
    </w:p>
    <w:p w:rsidR="000E108E" w:rsidRDefault="00BD694D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0E108E" w:rsidRDefault="000E108E">
      <w:pPr>
        <w:pStyle w:val="Titolo2"/>
        <w:rPr>
          <w:rFonts w:eastAsia="Times New Roman"/>
        </w:rPr>
      </w:pPr>
      <w:r>
        <w:rPr>
          <w:rFonts w:eastAsia="Times New Roman"/>
        </w:rPr>
        <w:lastRenderedPageBreak/>
        <w:t>11. Sintesi per il lettore</w:t>
      </w:r>
    </w:p>
    <w:p w:rsidR="000E108E" w:rsidRDefault="000E108E" w:rsidP="000E10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“Musulmano”</w:t>
      </w:r>
      <w:r>
        <w:rPr>
          <w:rFonts w:eastAsia="Times New Roman"/>
        </w:rPr>
        <w:t xml:space="preserve"> = letteralmente «colui che si sottomette (a Dio)»; </w:t>
      </w:r>
      <w:r>
        <w:rPr>
          <w:rStyle w:val="Enfasigrassetto"/>
          <w:rFonts w:eastAsia="Times New Roman"/>
        </w:rPr>
        <w:t>“Islam”</w:t>
      </w:r>
      <w:r>
        <w:rPr>
          <w:rFonts w:eastAsia="Times New Roman"/>
        </w:rPr>
        <w:t xml:space="preserve"> = «sottomissione (a Dio)», connessa alla pace e all’ordine divino. </w:t>
      </w:r>
    </w:p>
    <w:p w:rsidR="000E108E" w:rsidRDefault="000E108E" w:rsidP="000E10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L’Islam nasce nel VII secolo in Arabia, con la predicazione di Maometto e la costituzione della prima comunità a Medina (</w:t>
      </w:r>
      <w:proofErr w:type="spellStart"/>
      <w:r>
        <w:rPr>
          <w:rFonts w:eastAsia="Times New Roman"/>
        </w:rPr>
        <w:t>Hijra</w:t>
      </w:r>
      <w:proofErr w:type="spellEnd"/>
      <w:r>
        <w:rPr>
          <w:rFonts w:eastAsia="Times New Roman"/>
        </w:rPr>
        <w:t xml:space="preserve"> 622). </w:t>
      </w:r>
    </w:p>
    <w:p w:rsidR="000E108E" w:rsidRDefault="000E108E" w:rsidP="000E10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Le questioni di successione portarono già nelle prime decadi a divisioni interne (Sunniti vs Sciiti). </w:t>
      </w:r>
    </w:p>
    <w:p w:rsidR="000E108E" w:rsidRDefault="000E108E" w:rsidP="000E10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Nei secoli successivi l’Islam si trasformò in grandi civiltà e imperi, poi affrontò il colonialismo, le riforme moderne e i processi contemporanei di nazionalizzazione e politicizzazione. </w:t>
      </w:r>
    </w:p>
    <w:p w:rsidR="000E108E" w:rsidRDefault="000E108E" w:rsidP="000E10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Oggi i musulmani sono una comunità mondiale vasta e diversificata, in rapida crescita demografica. </w:t>
      </w:r>
    </w:p>
    <w:p w:rsidR="000E108E" w:rsidRDefault="00BD694D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" o:spid="_x0000_s103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20094" w:rsidRDefault="00E20094">
      <w:pPr>
        <w:divId w:val="976255008"/>
        <w:rPr>
          <w:rFonts w:eastAsia="Times New Roman"/>
        </w:rPr>
      </w:pPr>
    </w:p>
    <w:p w:rsidR="00E20094" w:rsidRDefault="00E20094">
      <w:pPr>
        <w:pStyle w:val="Titolo1"/>
        <w:divId w:val="976255008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Che cosa significa realmente la parola “Musulmani”</w:t>
      </w:r>
    </w:p>
    <w:p w:rsidR="00E20094" w:rsidRDefault="00E20094">
      <w:pPr>
        <w:pStyle w:val="NormaleWeb"/>
        <w:divId w:val="976255008"/>
      </w:pPr>
      <w:r>
        <w:t xml:space="preserve">La parola </w:t>
      </w:r>
      <w:r>
        <w:rPr>
          <w:rStyle w:val="Enfasigrassetto"/>
        </w:rPr>
        <w:t>“musulmani”</w:t>
      </w:r>
      <w:r>
        <w:t xml:space="preserve"> (corretto: </w:t>
      </w:r>
      <w:r>
        <w:rPr>
          <w:rStyle w:val="Enfasicorsivo"/>
        </w:rPr>
        <w:t>musulmani</w:t>
      </w:r>
      <w:r>
        <w:t>, non “</w:t>
      </w:r>
      <w:proofErr w:type="spellStart"/>
      <w:r>
        <w:t>mulsumani</w:t>
      </w:r>
      <w:proofErr w:type="spellEnd"/>
      <w:r>
        <w:t>”) indica:</w:t>
      </w:r>
    </w:p>
    <w:p w:rsidR="00E20094" w:rsidRDefault="00E20094">
      <w:pPr>
        <w:pStyle w:val="Titolo3"/>
        <w:divId w:val="976255008"/>
        <w:rPr>
          <w:rFonts w:eastAsia="Times New Roman"/>
        </w:rPr>
      </w:pPr>
      <w:r>
        <w:rPr>
          <w:rStyle w:val="Enfasigrassetto"/>
          <w:rFonts w:ascii="Segoe UI Emoji" w:eastAsia="Times New Roman" w:hAnsi="Segoe UI Emoji" w:cs="Segoe UI Emoji"/>
          <w:b w:val="0"/>
          <w:bCs w:val="0"/>
        </w:rPr>
        <w:t>➡</w:t>
      </w:r>
      <w:r>
        <w:rPr>
          <w:rStyle w:val="Enfasigrassetto"/>
          <w:rFonts w:eastAsia="Times New Roman"/>
          <w:b w:val="0"/>
          <w:bCs w:val="0"/>
        </w:rPr>
        <w:t xml:space="preserve"> Le persone che seguono l’Islam, cioè la religione predicata da Maometto nel VII secolo.</w:t>
      </w:r>
    </w:p>
    <w:p w:rsidR="00E20094" w:rsidRDefault="00E20094">
      <w:pPr>
        <w:pStyle w:val="NormaleWeb"/>
        <w:divId w:val="976255008"/>
      </w:pPr>
      <w:r>
        <w:t xml:space="preserve">Il termine deriva dall’arabo </w:t>
      </w:r>
      <w:proofErr w:type="spellStart"/>
      <w:r>
        <w:rPr>
          <w:rStyle w:val="Enfasigrassetto"/>
        </w:rPr>
        <w:t>muslim</w:t>
      </w:r>
      <w:proofErr w:type="spellEnd"/>
      <w:r>
        <w:rPr>
          <w:rtl/>
          <w:lang w:bidi="ar-SA"/>
        </w:rPr>
        <w:t xml:space="preserve">(مسلم) </w:t>
      </w:r>
      <w:r>
        <w:t>e significa:</w:t>
      </w:r>
    </w:p>
    <w:p w:rsidR="00E20094" w:rsidRDefault="00E20094">
      <w:pPr>
        <w:pStyle w:val="Titolo3"/>
        <w:divId w:val="976255008"/>
        <w:rPr>
          <w:rFonts w:eastAsia="Times New Roman"/>
        </w:rPr>
      </w:pPr>
      <w:r>
        <w:rPr>
          <w:rStyle w:val="Enfasigrassetto"/>
          <w:rFonts w:ascii="Segoe UI Emoji" w:eastAsia="Times New Roman" w:hAnsi="Segoe UI Emoji" w:cs="Segoe UI Emoji"/>
          <w:b w:val="0"/>
          <w:bCs w:val="0"/>
        </w:rPr>
        <w:t>✔</w:t>
      </w:r>
      <w:r>
        <w:rPr>
          <w:rStyle w:val="Enfasigrassetto"/>
          <w:rFonts w:eastAsia="Times New Roman"/>
          <w:b w:val="0"/>
          <w:bCs w:val="0"/>
        </w:rPr>
        <w:t xml:space="preserve"> “colui che si sottomette a Dio”</w:t>
      </w:r>
    </w:p>
    <w:p w:rsidR="00E20094" w:rsidRDefault="00E20094">
      <w:pPr>
        <w:pStyle w:val="NormaleWeb"/>
        <w:divId w:val="976255008"/>
      </w:pPr>
      <w:r>
        <w:t xml:space="preserve">(ovvero a </w:t>
      </w:r>
      <w:r>
        <w:rPr>
          <w:rStyle w:val="Enfasicorsivo"/>
        </w:rPr>
        <w:t>Allah</w:t>
      </w:r>
      <w:r>
        <w:t>, l’unico Dio nell’Islam).</w:t>
      </w:r>
    </w:p>
    <w:p w:rsidR="00E20094" w:rsidRDefault="00BD694D">
      <w:pPr>
        <w:divId w:val="976255008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4" o:spid="_x0000_s102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20094" w:rsidRDefault="00E20094">
      <w:pPr>
        <w:pStyle w:val="Titolo1"/>
        <w:divId w:val="976255008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Musulmani come “raggruppamento religioso universale”</w:t>
      </w:r>
    </w:p>
    <w:p w:rsidR="00E20094" w:rsidRDefault="00E20094">
      <w:pPr>
        <w:pStyle w:val="NormaleWeb"/>
        <w:divId w:val="976255008"/>
      </w:pPr>
      <w:r>
        <w:t xml:space="preserve">Il motivo per cui i musulmani possono essere descritti come </w:t>
      </w:r>
      <w:r>
        <w:rPr>
          <w:rStyle w:val="Enfasicorsivo"/>
        </w:rPr>
        <w:t>raggruppamento religioso universale</w:t>
      </w:r>
      <w:r>
        <w:t xml:space="preserve"> è molto semplice:</w:t>
      </w:r>
    </w:p>
    <w:p w:rsidR="00E20094" w:rsidRDefault="00E20094">
      <w:pPr>
        <w:pStyle w:val="Titolo3"/>
        <w:divId w:val="976255008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1. L’Islam non è legato a un popolo o a un’etnia.</w:t>
      </w:r>
    </w:p>
    <w:p w:rsidR="00E20094" w:rsidRDefault="00E20094">
      <w:pPr>
        <w:pStyle w:val="NormaleWeb"/>
        <w:divId w:val="976255008"/>
      </w:pPr>
      <w:r>
        <w:t>A differenza dell’ebraismo, l’Islam non è una religione di un solo popolo.</w:t>
      </w:r>
      <w:r>
        <w:br/>
        <w:t>Chiunque, da qualunque paese, cultura o origine, può diventare musulmano.</w:t>
      </w:r>
    </w:p>
    <w:p w:rsidR="00E20094" w:rsidRDefault="00E20094">
      <w:pPr>
        <w:pStyle w:val="Titolo3"/>
        <w:divId w:val="976255008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lastRenderedPageBreak/>
        <w:t>2. L’Islam è una religione missionaria.</w:t>
      </w:r>
    </w:p>
    <w:p w:rsidR="00E20094" w:rsidRDefault="00E20094">
      <w:pPr>
        <w:pStyle w:val="NormaleWeb"/>
        <w:divId w:val="976255008"/>
      </w:pPr>
      <w:r>
        <w:t>Il messaggio islamico viene considerato valido per tutta l’umanità, non solo per un gruppo specifico.</w:t>
      </w:r>
      <w:r>
        <w:br/>
        <w:t xml:space="preserve">È quindi una religione con vocazione </w:t>
      </w:r>
      <w:r>
        <w:rPr>
          <w:rStyle w:val="Enfasigrassetto"/>
        </w:rPr>
        <w:t>universale</w:t>
      </w:r>
      <w:r>
        <w:t>.</w:t>
      </w:r>
    </w:p>
    <w:p w:rsidR="00E20094" w:rsidRDefault="00E20094">
      <w:pPr>
        <w:pStyle w:val="Titolo3"/>
        <w:divId w:val="976255008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3. Esiste un’unica comunità globale (</w:t>
      </w:r>
      <w:proofErr w:type="spellStart"/>
      <w:r>
        <w:rPr>
          <w:rStyle w:val="Enfasigrassetto"/>
          <w:rFonts w:eastAsia="Times New Roman"/>
          <w:b w:val="0"/>
          <w:bCs w:val="0"/>
        </w:rPr>
        <w:t>ummah</w:t>
      </w:r>
      <w:proofErr w:type="spellEnd"/>
      <w:r>
        <w:rPr>
          <w:rStyle w:val="Enfasigrassetto"/>
          <w:rFonts w:eastAsia="Times New Roman"/>
          <w:b w:val="0"/>
          <w:bCs w:val="0"/>
        </w:rPr>
        <w:t>).</w:t>
      </w:r>
    </w:p>
    <w:p w:rsidR="00E20094" w:rsidRDefault="00E20094">
      <w:pPr>
        <w:pStyle w:val="NormaleWeb"/>
        <w:divId w:val="976255008"/>
      </w:pPr>
      <w:r>
        <w:t xml:space="preserve">I musulmani si percepiscono come parte di una stessa </w:t>
      </w:r>
      <w:r>
        <w:rPr>
          <w:rStyle w:val="Enfasigrassetto"/>
        </w:rPr>
        <w:t>comunità planetaria</w:t>
      </w:r>
      <w:r>
        <w:t>, indipendentemente dalla nazione in cui vivono.</w:t>
      </w:r>
    </w:p>
    <w:p w:rsidR="00E20094" w:rsidRDefault="00E20094">
      <w:pPr>
        <w:pStyle w:val="Titolo3"/>
        <w:divId w:val="976255008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4. L’Islam è oggi diffuso quasi ovunque nel mondo.</w:t>
      </w:r>
    </w:p>
    <w:p w:rsidR="00E20094" w:rsidRDefault="00E20094">
      <w:pPr>
        <w:pStyle w:val="NormaleWeb"/>
        <w:divId w:val="976255008"/>
      </w:pPr>
      <w:r>
        <w:t>Si trovano comunità musulmane in:</w:t>
      </w:r>
    </w:p>
    <w:p w:rsidR="00E20094" w:rsidRDefault="00E20094" w:rsidP="00E20094">
      <w:pPr>
        <w:numPr>
          <w:ilvl w:val="0"/>
          <w:numId w:val="11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Medio Oriente</w:t>
      </w:r>
    </w:p>
    <w:p w:rsidR="00E20094" w:rsidRDefault="00E20094" w:rsidP="00E20094">
      <w:pPr>
        <w:numPr>
          <w:ilvl w:val="0"/>
          <w:numId w:val="11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Nord Africa</w:t>
      </w:r>
    </w:p>
    <w:p w:rsidR="00E20094" w:rsidRDefault="00E20094" w:rsidP="00E20094">
      <w:pPr>
        <w:numPr>
          <w:ilvl w:val="0"/>
          <w:numId w:val="11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Asia</w:t>
      </w:r>
    </w:p>
    <w:p w:rsidR="00E20094" w:rsidRDefault="00E20094" w:rsidP="00E20094">
      <w:pPr>
        <w:numPr>
          <w:ilvl w:val="0"/>
          <w:numId w:val="11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Africa subsahariana</w:t>
      </w:r>
    </w:p>
    <w:p w:rsidR="00E20094" w:rsidRDefault="00E20094" w:rsidP="00E20094">
      <w:pPr>
        <w:numPr>
          <w:ilvl w:val="0"/>
          <w:numId w:val="11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Europa</w:t>
      </w:r>
    </w:p>
    <w:p w:rsidR="00E20094" w:rsidRDefault="00E20094" w:rsidP="00E20094">
      <w:pPr>
        <w:numPr>
          <w:ilvl w:val="0"/>
          <w:numId w:val="11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Americhe</w:t>
      </w:r>
    </w:p>
    <w:p w:rsidR="00E20094" w:rsidRDefault="00E20094" w:rsidP="00E20094">
      <w:pPr>
        <w:numPr>
          <w:ilvl w:val="0"/>
          <w:numId w:val="11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Oceania</w:t>
      </w:r>
    </w:p>
    <w:p w:rsidR="00E20094" w:rsidRDefault="00E20094">
      <w:pPr>
        <w:pStyle w:val="NormaleWeb"/>
        <w:divId w:val="976255008"/>
      </w:pPr>
      <w:r>
        <w:t>Questo lo rende uno dei raggruppamenti religiosi più ampi e universali al mondo.</w:t>
      </w:r>
    </w:p>
    <w:p w:rsidR="00E20094" w:rsidRDefault="00BD694D">
      <w:pPr>
        <w:divId w:val="976255008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3" o:spid="_x0000_s102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20094" w:rsidRDefault="00E20094">
      <w:pPr>
        <w:pStyle w:val="Titolo1"/>
        <w:divId w:val="976255008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Fonts w:eastAsia="Times New Roman"/>
        </w:rPr>
        <w:t xml:space="preserve"> In sintesi semplice</w:t>
      </w:r>
    </w:p>
    <w:p w:rsidR="00E20094" w:rsidRDefault="00E20094">
      <w:pPr>
        <w:pStyle w:val="Titolo3"/>
        <w:divId w:val="976255008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Musulmani = Gruppo religioso universale perché:</w:t>
      </w:r>
    </w:p>
    <w:p w:rsidR="00E20094" w:rsidRDefault="00E20094" w:rsidP="00E20094">
      <w:pPr>
        <w:numPr>
          <w:ilvl w:val="0"/>
          <w:numId w:val="12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NON appartengono a un solo popolo o etnia</w:t>
      </w:r>
    </w:p>
    <w:p w:rsidR="00E20094" w:rsidRDefault="00E20094" w:rsidP="00E20094">
      <w:pPr>
        <w:numPr>
          <w:ilvl w:val="0"/>
          <w:numId w:val="12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la religione islamica è aperta a tutti</w:t>
      </w:r>
    </w:p>
    <w:p w:rsidR="00E20094" w:rsidRDefault="00E20094" w:rsidP="00E20094">
      <w:pPr>
        <w:numPr>
          <w:ilvl w:val="0"/>
          <w:numId w:val="12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il messaggio religioso è universale</w:t>
      </w:r>
    </w:p>
    <w:p w:rsidR="00E20094" w:rsidRDefault="00E20094" w:rsidP="00E20094">
      <w:pPr>
        <w:numPr>
          <w:ilvl w:val="0"/>
          <w:numId w:val="12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esiste una grande comunità mondiale unita dalla stessa fede</w:t>
      </w:r>
    </w:p>
    <w:p w:rsidR="00E20094" w:rsidRDefault="00E20094" w:rsidP="00E20094">
      <w:pPr>
        <w:numPr>
          <w:ilvl w:val="0"/>
          <w:numId w:val="12"/>
        </w:numPr>
        <w:spacing w:before="100" w:beforeAutospacing="1" w:after="100" w:afterAutospacing="1" w:line="240" w:lineRule="auto"/>
        <w:divId w:val="976255008"/>
        <w:rPr>
          <w:rFonts w:eastAsia="Times New Roman"/>
        </w:rPr>
      </w:pPr>
      <w:r>
        <w:rPr>
          <w:rFonts w:eastAsia="Times New Roman"/>
        </w:rPr>
        <w:t>sono presenti in quasi tutti i paesi del pianeta</w:t>
      </w:r>
    </w:p>
    <w:p w:rsidR="00E20094" w:rsidRDefault="00BD694D">
      <w:pPr>
        <w:spacing w:after="0"/>
        <w:divId w:val="976255008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2" o:spid="_x0000_s102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DD2A80" w:rsidRDefault="00DD2A80">
      <w:pPr>
        <w:pStyle w:val="NormaleWeb"/>
      </w:pPr>
    </w:p>
    <w:p w:rsidR="00DD2A80" w:rsidRDefault="00DD2A80">
      <w:pPr>
        <w:pStyle w:val="NormaleWeb"/>
      </w:pPr>
    </w:p>
    <w:p w:rsidR="000E108E" w:rsidRDefault="000E108E"/>
    <w:sectPr w:rsidR="000E108E" w:rsidSect="00BD69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F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C48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A4D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73A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DE35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1070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7169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4651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AE68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5224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1E0A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306D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10F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12"/>
  </w:num>
  <w:num w:numId="5">
    <w:abstractNumId w:val="6"/>
  </w:num>
  <w:num w:numId="6">
    <w:abstractNumId w:val="10"/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>
    <w:useFELayout/>
  </w:compat>
  <w:rsids>
    <w:rsidRoot w:val="000E108E"/>
    <w:rsid w:val="00052848"/>
    <w:rsid w:val="000E108E"/>
    <w:rsid w:val="0035448F"/>
    <w:rsid w:val="00366E65"/>
    <w:rsid w:val="005B4AF5"/>
    <w:rsid w:val="005E2007"/>
    <w:rsid w:val="008C42E2"/>
    <w:rsid w:val="00BD694D"/>
    <w:rsid w:val="00DD2A80"/>
    <w:rsid w:val="00E20094"/>
    <w:rsid w:val="00F8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694D"/>
  </w:style>
  <w:style w:type="paragraph" w:styleId="Titolo1">
    <w:name w:val="heading 1"/>
    <w:basedOn w:val="Normale"/>
    <w:next w:val="Normale"/>
    <w:link w:val="Titolo1Carattere"/>
    <w:uiPriority w:val="9"/>
    <w:qFormat/>
    <w:rsid w:val="000E1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E1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E1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1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1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1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1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1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1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1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1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1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108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108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10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10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10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10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1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1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1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1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1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10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10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108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1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108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108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0E108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Enfasigrassetto">
    <w:name w:val="Strong"/>
    <w:basedOn w:val="Carpredefinitoparagrafo"/>
    <w:uiPriority w:val="22"/>
    <w:qFormat/>
    <w:rsid w:val="000E108E"/>
    <w:rPr>
      <w:b/>
      <w:bCs/>
    </w:rPr>
  </w:style>
  <w:style w:type="character" w:styleId="Enfasicorsivo">
    <w:name w:val="Emphasis"/>
    <w:basedOn w:val="Carpredefinitoparagrafo"/>
    <w:uiPriority w:val="20"/>
    <w:qFormat/>
    <w:rsid w:val="000E10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25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Sebastiano Gifuni</dc:creator>
  <cp:keywords/>
  <dc:description/>
  <cp:lastModifiedBy>My Pc</cp:lastModifiedBy>
  <cp:revision>4</cp:revision>
  <dcterms:created xsi:type="dcterms:W3CDTF">2025-12-11T19:51:00Z</dcterms:created>
  <dcterms:modified xsi:type="dcterms:W3CDTF">2025-12-11T21:13:00Z</dcterms:modified>
</cp:coreProperties>
</file>